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B2" w:rsidRDefault="006916B2" w:rsidP="00691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113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ОСТАНОВЛЕНИЕ </w:t>
      </w:r>
    </w:p>
    <w:p w:rsidR="006916B2" w:rsidRDefault="006916B2" w:rsidP="006916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ученого совета Юридического института</w:t>
      </w: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0A48F7">
        <w:rPr>
          <w:rFonts w:ascii="Times New Roman" w:hAnsi="Times New Roman"/>
          <w:sz w:val="28"/>
          <w:szCs w:val="28"/>
        </w:rPr>
        <w:t>1</w:t>
      </w:r>
      <w:r w:rsidRPr="00963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A48F7">
        <w:rPr>
          <w:rFonts w:ascii="Times New Roman" w:hAnsi="Times New Roman"/>
          <w:sz w:val="28"/>
          <w:szCs w:val="28"/>
        </w:rPr>
        <w:t>дека</w:t>
      </w:r>
      <w:r>
        <w:rPr>
          <w:rFonts w:ascii="Times New Roman" w:hAnsi="Times New Roman"/>
          <w:sz w:val="28"/>
          <w:szCs w:val="28"/>
        </w:rPr>
        <w:t xml:space="preserve">бря </w:t>
      </w:r>
      <w:r w:rsidRPr="0096311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963113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</w:t>
      </w:r>
      <w:r w:rsidR="000A48F7">
        <w:rPr>
          <w:rFonts w:ascii="Times New Roman" w:hAnsi="Times New Roman"/>
          <w:sz w:val="28"/>
          <w:szCs w:val="28"/>
        </w:rPr>
        <w:t>5</w:t>
      </w:r>
    </w:p>
    <w:p w:rsidR="006916B2" w:rsidRDefault="006916B2" w:rsidP="006916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48F7" w:rsidRDefault="000A48F7" w:rsidP="000A48F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A48F7">
        <w:rPr>
          <w:rFonts w:ascii="Times New Roman" w:hAnsi="Times New Roman"/>
          <w:b/>
          <w:sz w:val="24"/>
          <w:szCs w:val="24"/>
        </w:rPr>
        <w:t>Об учебной и научной работе кафедры ИОГП</w:t>
      </w:r>
    </w:p>
    <w:p w:rsidR="000A48F7" w:rsidRDefault="000A48F7" w:rsidP="000A48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A48F7" w:rsidRPr="00597085" w:rsidRDefault="000A48F7" w:rsidP="000A48F7">
      <w:pPr>
        <w:tabs>
          <w:tab w:val="left" w:pos="95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97085">
        <w:rPr>
          <w:rFonts w:ascii="Times New Roman" w:hAnsi="Times New Roman"/>
          <w:sz w:val="24"/>
          <w:szCs w:val="24"/>
        </w:rPr>
        <w:t>кафедра  располагает достаточным кадровым потенциалом, учебно-методической, материально-технической базами для подготовки высококвалифицированных специалистов по программам высшего образования и СПО.</w:t>
      </w:r>
      <w:proofErr w:type="gramEnd"/>
    </w:p>
    <w:p w:rsidR="000A48F7" w:rsidRPr="00597085" w:rsidRDefault="000A48F7" w:rsidP="000A48F7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>В составе кафедры – 16</w:t>
      </w:r>
      <w:r w:rsidRPr="00597085">
        <w:rPr>
          <w:rFonts w:ascii="Times New Roman" w:hAnsi="Times New Roman"/>
          <w:color w:val="339966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</w:rPr>
        <w:t xml:space="preserve">преподавателей, из которых: </w:t>
      </w:r>
    </w:p>
    <w:p w:rsidR="000A48F7" w:rsidRPr="00597085" w:rsidRDefault="000A48F7" w:rsidP="000A48F7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 xml:space="preserve">6 человек – штатные преподаватели </w:t>
      </w:r>
      <w:proofErr w:type="gramStart"/>
      <w:r w:rsidRPr="00597085">
        <w:rPr>
          <w:rFonts w:ascii="Times New Roman" w:hAnsi="Times New Roman"/>
          <w:sz w:val="24"/>
          <w:szCs w:val="24"/>
        </w:rPr>
        <w:t>ВО</w:t>
      </w:r>
      <w:proofErr w:type="gramEnd"/>
      <w:r w:rsidRPr="00597085">
        <w:rPr>
          <w:rFonts w:ascii="Times New Roman" w:hAnsi="Times New Roman"/>
          <w:sz w:val="24"/>
          <w:szCs w:val="24"/>
        </w:rPr>
        <w:t xml:space="preserve"> кафедры (6 ставок, из них одна – преподаватель СПО), </w:t>
      </w:r>
    </w:p>
    <w:p w:rsidR="000A48F7" w:rsidRPr="00597085" w:rsidRDefault="000A48F7" w:rsidP="000A48F7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>10 человек – внешние совместители на условиях почасовой оплаты (из них 8 – преподаватели СПО).</w:t>
      </w:r>
    </w:p>
    <w:p w:rsidR="000A48F7" w:rsidRPr="00597085" w:rsidRDefault="000A48F7" w:rsidP="000A48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t xml:space="preserve">Процент штатных преподавателей, имеющих ученую степень и/или ученое звание, за отчетный период составляет </w:t>
      </w:r>
      <w:r w:rsidRPr="00597085">
        <w:rPr>
          <w:rFonts w:ascii="Times New Roman" w:hAnsi="Times New Roman"/>
          <w:b/>
          <w:color w:val="000000"/>
          <w:sz w:val="24"/>
          <w:szCs w:val="24"/>
        </w:rPr>
        <w:t>100</w:t>
      </w:r>
      <w:r w:rsidRPr="00597085">
        <w:rPr>
          <w:rFonts w:ascii="Times New Roman" w:hAnsi="Times New Roman"/>
          <w:b/>
          <w:sz w:val="24"/>
          <w:szCs w:val="24"/>
        </w:rPr>
        <w:t>%</w:t>
      </w:r>
      <w:r w:rsidRPr="00597085">
        <w:rPr>
          <w:rFonts w:ascii="Times New Roman" w:hAnsi="Times New Roman"/>
          <w:color w:val="000000"/>
          <w:sz w:val="24"/>
          <w:szCs w:val="24"/>
        </w:rPr>
        <w:t xml:space="preserve">. Процент докторов наук и профессоров – </w:t>
      </w:r>
      <w:r w:rsidRPr="00597085">
        <w:rPr>
          <w:rFonts w:ascii="Times New Roman" w:hAnsi="Times New Roman"/>
          <w:b/>
          <w:color w:val="000000"/>
          <w:sz w:val="24"/>
          <w:szCs w:val="24"/>
        </w:rPr>
        <w:t>33</w:t>
      </w:r>
      <w:r w:rsidRPr="00597085">
        <w:rPr>
          <w:rFonts w:ascii="Times New Roman" w:hAnsi="Times New Roman"/>
          <w:b/>
          <w:sz w:val="24"/>
          <w:szCs w:val="24"/>
        </w:rPr>
        <w:t>,3</w:t>
      </w:r>
      <w:r w:rsidRPr="00597085">
        <w:rPr>
          <w:rFonts w:ascii="Times New Roman" w:hAnsi="Times New Roman"/>
          <w:b/>
          <w:color w:val="000000"/>
          <w:sz w:val="24"/>
          <w:szCs w:val="24"/>
        </w:rPr>
        <w:t xml:space="preserve">%, </w:t>
      </w:r>
      <w:r w:rsidRPr="00597085">
        <w:rPr>
          <w:rFonts w:ascii="Times New Roman" w:hAnsi="Times New Roman"/>
          <w:sz w:val="24"/>
          <w:szCs w:val="24"/>
        </w:rPr>
        <w:t xml:space="preserve">кандидатов наук – </w:t>
      </w:r>
      <w:r w:rsidRPr="00597085">
        <w:rPr>
          <w:rFonts w:ascii="Times New Roman" w:hAnsi="Times New Roman"/>
          <w:b/>
          <w:sz w:val="24"/>
          <w:szCs w:val="24"/>
        </w:rPr>
        <w:t>66,7% (</w:t>
      </w:r>
      <w:r w:rsidRPr="00597085">
        <w:rPr>
          <w:rFonts w:ascii="Times New Roman" w:hAnsi="Times New Roman"/>
          <w:sz w:val="24"/>
          <w:szCs w:val="24"/>
        </w:rPr>
        <w:t>из них  со званием доцента –</w:t>
      </w:r>
      <w:r w:rsidRPr="00597085">
        <w:rPr>
          <w:rFonts w:ascii="Times New Roman" w:hAnsi="Times New Roman"/>
          <w:b/>
          <w:sz w:val="24"/>
          <w:szCs w:val="24"/>
        </w:rPr>
        <w:t>75%</w:t>
      </w:r>
      <w:r w:rsidRPr="00597085">
        <w:rPr>
          <w:rFonts w:ascii="Times New Roman" w:hAnsi="Times New Roman"/>
          <w:sz w:val="24"/>
          <w:szCs w:val="24"/>
        </w:rPr>
        <w:t xml:space="preserve">).  </w:t>
      </w:r>
    </w:p>
    <w:p w:rsidR="000A48F7" w:rsidRPr="00597085" w:rsidRDefault="000A48F7" w:rsidP="000A48F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t>Процент соответствия базового образования преподавателей профилю преподаваемых дисциплин – 100%. Процент штатных преподавателей, принимающих участие в научной и/или научно-методической, творческой деятельности – 100%. Средний возраст штатных преподавателей кафедры –47,7 лет</w:t>
      </w:r>
    </w:p>
    <w:p w:rsidR="000A48F7" w:rsidRPr="00597085" w:rsidRDefault="000A48F7" w:rsidP="000A48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>Кафедра участвует в реализации и образовательных программ высшего образования (</w:t>
      </w:r>
      <w:proofErr w:type="spellStart"/>
      <w:r w:rsidRPr="0059708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597085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597085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597085">
        <w:rPr>
          <w:rFonts w:ascii="Times New Roman" w:hAnsi="Times New Roman"/>
          <w:sz w:val="24"/>
          <w:szCs w:val="24"/>
        </w:rPr>
        <w:t xml:space="preserve">) институтов: Юридический, Медицинский, Политехнический, Институт экономики и управления, образовательных программ магистратуры Юридического института, а также образовательных программ СПО Многопрофильного колледжа ПГУ. Форма обучения студентов– </w:t>
      </w:r>
      <w:proofErr w:type="gramStart"/>
      <w:r w:rsidRPr="00597085">
        <w:rPr>
          <w:rFonts w:ascii="Times New Roman" w:hAnsi="Times New Roman"/>
          <w:sz w:val="24"/>
          <w:szCs w:val="24"/>
        </w:rPr>
        <w:t>оч</w:t>
      </w:r>
      <w:proofErr w:type="gramEnd"/>
      <w:r w:rsidRPr="00597085">
        <w:rPr>
          <w:rFonts w:ascii="Times New Roman" w:hAnsi="Times New Roman"/>
          <w:sz w:val="24"/>
          <w:szCs w:val="24"/>
        </w:rPr>
        <w:t xml:space="preserve">ная, заочная.  </w:t>
      </w:r>
    </w:p>
    <w:p w:rsidR="000A48F7" w:rsidRPr="00597085" w:rsidRDefault="000A48F7" w:rsidP="000A48F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t xml:space="preserve">Преподавателями кафедры опубликовано </w:t>
      </w:r>
      <w:r w:rsidRPr="00597085">
        <w:rPr>
          <w:rFonts w:ascii="Times New Roman" w:hAnsi="Times New Roman"/>
          <w:b/>
          <w:color w:val="000000"/>
          <w:sz w:val="24"/>
          <w:szCs w:val="24"/>
        </w:rPr>
        <w:t>13 научных статей</w:t>
      </w:r>
      <w:r w:rsidRPr="00597085">
        <w:rPr>
          <w:rFonts w:ascii="Times New Roman" w:hAnsi="Times New Roman"/>
          <w:color w:val="000000"/>
          <w:sz w:val="24"/>
          <w:szCs w:val="24"/>
        </w:rPr>
        <w:t xml:space="preserve">, в том </w:t>
      </w:r>
      <w:r w:rsidRPr="00597085">
        <w:rPr>
          <w:rFonts w:ascii="Times New Roman" w:hAnsi="Times New Roman"/>
          <w:sz w:val="24"/>
          <w:szCs w:val="24"/>
        </w:rPr>
        <w:t xml:space="preserve">числе,    </w:t>
      </w:r>
      <w:proofErr w:type="gramStart"/>
      <w:r w:rsidRPr="00597085">
        <w:rPr>
          <w:rFonts w:ascii="Times New Roman" w:hAnsi="Times New Roman"/>
          <w:sz w:val="24"/>
          <w:szCs w:val="24"/>
        </w:rPr>
        <w:t>-в</w:t>
      </w:r>
      <w:proofErr w:type="gramEnd"/>
      <w:r w:rsidRPr="00597085">
        <w:rPr>
          <w:rFonts w:ascii="Times New Roman" w:hAnsi="Times New Roman"/>
          <w:sz w:val="24"/>
          <w:szCs w:val="24"/>
        </w:rPr>
        <w:t xml:space="preserve"> научных журналах, включенных в Российский индекс цитирования – </w:t>
      </w:r>
      <w:r w:rsidRPr="00597085">
        <w:rPr>
          <w:rFonts w:ascii="Times New Roman" w:hAnsi="Times New Roman"/>
          <w:b/>
          <w:sz w:val="24"/>
          <w:szCs w:val="24"/>
        </w:rPr>
        <w:t>8;</w:t>
      </w:r>
    </w:p>
    <w:p w:rsidR="000A48F7" w:rsidRPr="00597085" w:rsidRDefault="000A48F7" w:rsidP="000A48F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97085">
        <w:rPr>
          <w:rFonts w:ascii="Times New Roman" w:hAnsi="Times New Roman"/>
          <w:b/>
          <w:sz w:val="24"/>
          <w:szCs w:val="24"/>
        </w:rPr>
        <w:t>-</w:t>
      </w:r>
      <w:r w:rsidRPr="0059708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97085">
        <w:rPr>
          <w:rFonts w:ascii="Times New Roman" w:hAnsi="Times New Roman"/>
          <w:color w:val="000000"/>
          <w:sz w:val="24"/>
          <w:szCs w:val="24"/>
        </w:rPr>
        <w:t xml:space="preserve">в российских научных журналах, включенных в перечень ВАК – </w:t>
      </w:r>
      <w:r w:rsidRPr="00597085">
        <w:rPr>
          <w:rFonts w:ascii="Times New Roman" w:hAnsi="Times New Roman"/>
          <w:b/>
          <w:color w:val="000000"/>
          <w:sz w:val="24"/>
          <w:szCs w:val="24"/>
        </w:rPr>
        <w:t>2;</w:t>
      </w:r>
      <w:r w:rsidRPr="005970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</w:rPr>
        <w:t xml:space="preserve">в журналах, входящих в БД </w:t>
      </w:r>
      <w:r w:rsidRPr="00597085">
        <w:rPr>
          <w:rFonts w:ascii="Times New Roman" w:hAnsi="Times New Roman"/>
          <w:sz w:val="24"/>
          <w:szCs w:val="24"/>
          <w:lang w:val="en-US"/>
        </w:rPr>
        <w:t>Web</w:t>
      </w:r>
      <w:r w:rsidRPr="00597085">
        <w:rPr>
          <w:rFonts w:ascii="Times New Roman" w:hAnsi="Times New Roman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  <w:lang w:val="en-US"/>
        </w:rPr>
        <w:t>of</w:t>
      </w:r>
      <w:r w:rsidRPr="00597085">
        <w:rPr>
          <w:rFonts w:ascii="Times New Roman" w:hAnsi="Times New Roman"/>
          <w:sz w:val="24"/>
          <w:szCs w:val="24"/>
        </w:rPr>
        <w:t xml:space="preserve">  </w:t>
      </w:r>
      <w:r w:rsidRPr="00597085">
        <w:rPr>
          <w:rFonts w:ascii="Times New Roman" w:hAnsi="Times New Roman"/>
          <w:sz w:val="24"/>
          <w:szCs w:val="24"/>
          <w:lang w:val="en-US"/>
        </w:rPr>
        <w:t>Science</w:t>
      </w:r>
      <w:r w:rsidRPr="00597085">
        <w:rPr>
          <w:rFonts w:ascii="Times New Roman" w:hAnsi="Times New Roman"/>
          <w:sz w:val="24"/>
          <w:szCs w:val="24"/>
        </w:rPr>
        <w:t xml:space="preserve"> и </w:t>
      </w:r>
      <w:r w:rsidRPr="00597085">
        <w:rPr>
          <w:rFonts w:ascii="Times New Roman" w:hAnsi="Times New Roman"/>
          <w:sz w:val="24"/>
          <w:szCs w:val="24"/>
          <w:lang w:val="en-US"/>
        </w:rPr>
        <w:t>Scopus</w:t>
      </w:r>
      <w:r w:rsidRPr="00597085">
        <w:rPr>
          <w:rFonts w:ascii="Times New Roman" w:hAnsi="Times New Roman"/>
          <w:sz w:val="24"/>
          <w:szCs w:val="24"/>
        </w:rPr>
        <w:t xml:space="preserve"> – </w:t>
      </w:r>
      <w:r w:rsidRPr="00597085">
        <w:rPr>
          <w:rFonts w:ascii="Times New Roman" w:hAnsi="Times New Roman"/>
          <w:b/>
          <w:sz w:val="24"/>
          <w:szCs w:val="24"/>
        </w:rPr>
        <w:t>3.</w:t>
      </w:r>
    </w:p>
    <w:p w:rsidR="000A48F7" w:rsidRPr="00597085" w:rsidRDefault="000A48F7" w:rsidP="000A48F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>Количество докладов ППС на научных конференциях за 2022 г</w:t>
      </w:r>
      <w:r w:rsidRPr="00597085">
        <w:rPr>
          <w:rFonts w:ascii="Times New Roman" w:hAnsi="Times New Roman"/>
          <w:b/>
          <w:sz w:val="24"/>
          <w:szCs w:val="24"/>
        </w:rPr>
        <w:t>.</w:t>
      </w:r>
      <w:r w:rsidRPr="00597085">
        <w:rPr>
          <w:rFonts w:ascii="Times New Roman" w:hAnsi="Times New Roman"/>
          <w:sz w:val="24"/>
          <w:szCs w:val="24"/>
        </w:rPr>
        <w:t xml:space="preserve"> –</w:t>
      </w:r>
      <w:r w:rsidRPr="00597085">
        <w:rPr>
          <w:rFonts w:ascii="Times New Roman" w:hAnsi="Times New Roman"/>
          <w:b/>
          <w:sz w:val="24"/>
          <w:szCs w:val="24"/>
        </w:rPr>
        <w:t>7</w:t>
      </w:r>
    </w:p>
    <w:p w:rsidR="000A48F7" w:rsidRPr="00597085" w:rsidRDefault="000A48F7" w:rsidP="000A48F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 xml:space="preserve">Большое внимание уделяется НИРС. На кафедре действуют </w:t>
      </w:r>
      <w:r w:rsidRPr="00597085">
        <w:rPr>
          <w:rFonts w:ascii="Times New Roman" w:hAnsi="Times New Roman"/>
          <w:b/>
          <w:sz w:val="24"/>
          <w:szCs w:val="24"/>
        </w:rPr>
        <w:t>три студенческих научных кружка:</w:t>
      </w:r>
      <w:r w:rsidRPr="005970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97085">
        <w:rPr>
          <w:rFonts w:ascii="Times New Roman" w:hAnsi="Times New Roman"/>
          <w:sz w:val="24"/>
          <w:szCs w:val="24"/>
        </w:rPr>
        <w:t xml:space="preserve">«История государства и права России» (руководитель – профессор Карнишин В.Ю.; «История государства и права зарубежных стран» (руководитель </w:t>
      </w:r>
      <w:proofErr w:type="spellStart"/>
      <w:r w:rsidRPr="00597085">
        <w:rPr>
          <w:rFonts w:ascii="Times New Roman" w:hAnsi="Times New Roman"/>
          <w:sz w:val="24"/>
          <w:szCs w:val="24"/>
        </w:rPr>
        <w:t>Шевнина</w:t>
      </w:r>
      <w:proofErr w:type="spellEnd"/>
      <w:r w:rsidRPr="00597085">
        <w:rPr>
          <w:rFonts w:ascii="Times New Roman" w:hAnsi="Times New Roman"/>
          <w:sz w:val="24"/>
          <w:szCs w:val="24"/>
        </w:rPr>
        <w:t xml:space="preserve"> О.Е.), «Социальная история России» (руководитель Кошелева А.И.).</w:t>
      </w:r>
      <w:proofErr w:type="gramEnd"/>
      <w:r w:rsidRPr="00597085">
        <w:rPr>
          <w:rFonts w:ascii="Times New Roman" w:hAnsi="Times New Roman"/>
          <w:sz w:val="24"/>
          <w:szCs w:val="24"/>
        </w:rPr>
        <w:t xml:space="preserve"> Под руководством преподавателей </w:t>
      </w:r>
      <w:r w:rsidRPr="00597085">
        <w:rPr>
          <w:rFonts w:ascii="Times New Roman" w:hAnsi="Times New Roman"/>
          <w:b/>
          <w:sz w:val="24"/>
          <w:szCs w:val="24"/>
        </w:rPr>
        <w:t>18 студенческих работ</w:t>
      </w:r>
      <w:r w:rsidRPr="00597085">
        <w:rPr>
          <w:rFonts w:ascii="Times New Roman" w:hAnsi="Times New Roman"/>
          <w:sz w:val="24"/>
          <w:szCs w:val="24"/>
        </w:rPr>
        <w:t xml:space="preserve"> приняли участие и стали призерами конкурсов различного уровня, что подтверждается дипломами и сертификатами.</w:t>
      </w:r>
    </w:p>
    <w:p w:rsidR="000A48F7" w:rsidRPr="00597085" w:rsidRDefault="000A48F7" w:rsidP="000A48F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 xml:space="preserve">Количество научных публикаций студентов </w:t>
      </w:r>
      <w:r w:rsidRPr="00597085">
        <w:rPr>
          <w:rFonts w:ascii="Times New Roman" w:hAnsi="Times New Roman"/>
          <w:b/>
          <w:sz w:val="24"/>
          <w:szCs w:val="24"/>
        </w:rPr>
        <w:t>– 11.</w:t>
      </w:r>
    </w:p>
    <w:p w:rsidR="000A48F7" w:rsidRPr="00597085" w:rsidRDefault="000A48F7" w:rsidP="000A48F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 xml:space="preserve">Преподавателями кафедры активно проводится </w:t>
      </w:r>
      <w:proofErr w:type="spellStart"/>
      <w:r w:rsidRPr="00597085">
        <w:rPr>
          <w:rFonts w:ascii="Times New Roman" w:hAnsi="Times New Roman"/>
          <w:sz w:val="24"/>
          <w:szCs w:val="24"/>
        </w:rPr>
        <w:t>профориентационная</w:t>
      </w:r>
      <w:proofErr w:type="spellEnd"/>
      <w:r w:rsidRPr="00597085">
        <w:rPr>
          <w:rFonts w:ascii="Times New Roman" w:hAnsi="Times New Roman"/>
          <w:sz w:val="24"/>
          <w:szCs w:val="24"/>
        </w:rPr>
        <w:t xml:space="preserve"> работа: всего за 2022 г проведено 30 мероприятий в школах города Пензы и области.</w:t>
      </w:r>
    </w:p>
    <w:p w:rsidR="000A48F7" w:rsidRDefault="000A48F7" w:rsidP="000A48F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 xml:space="preserve">За отчетный период </w:t>
      </w:r>
      <w:proofErr w:type="gramStart"/>
      <w:r w:rsidRPr="0059708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97085">
        <w:rPr>
          <w:rFonts w:ascii="Times New Roman" w:hAnsi="Times New Roman"/>
          <w:sz w:val="24"/>
          <w:szCs w:val="24"/>
        </w:rPr>
        <w:t xml:space="preserve">2022 г. ) кафедра </w:t>
      </w:r>
      <w:proofErr w:type="spellStart"/>
      <w:r w:rsidRPr="00597085">
        <w:rPr>
          <w:rFonts w:ascii="Times New Roman" w:hAnsi="Times New Roman"/>
          <w:sz w:val="24"/>
          <w:szCs w:val="24"/>
        </w:rPr>
        <w:t>ИОГиП</w:t>
      </w:r>
      <w:proofErr w:type="spellEnd"/>
      <w:r w:rsidRPr="00597085">
        <w:rPr>
          <w:rFonts w:ascii="Times New Roman" w:hAnsi="Times New Roman"/>
          <w:sz w:val="24"/>
          <w:szCs w:val="24"/>
        </w:rPr>
        <w:t xml:space="preserve"> занимает </w:t>
      </w:r>
      <w:r w:rsidRPr="00597085">
        <w:rPr>
          <w:rFonts w:ascii="Times New Roman" w:hAnsi="Times New Roman"/>
          <w:b/>
          <w:sz w:val="24"/>
          <w:szCs w:val="24"/>
        </w:rPr>
        <w:t>63 место</w:t>
      </w:r>
      <w:r w:rsidRPr="00597085">
        <w:rPr>
          <w:rFonts w:ascii="Times New Roman" w:hAnsi="Times New Roman"/>
          <w:sz w:val="24"/>
          <w:szCs w:val="24"/>
        </w:rPr>
        <w:t xml:space="preserve"> среди кафедр ПГУ; </w:t>
      </w:r>
      <w:r w:rsidRPr="00597085">
        <w:rPr>
          <w:rFonts w:ascii="Times New Roman" w:hAnsi="Times New Roman"/>
          <w:b/>
          <w:sz w:val="24"/>
          <w:szCs w:val="24"/>
        </w:rPr>
        <w:t>7 место</w:t>
      </w:r>
      <w:r w:rsidRPr="00597085">
        <w:rPr>
          <w:rFonts w:ascii="Times New Roman" w:hAnsi="Times New Roman"/>
          <w:sz w:val="24"/>
          <w:szCs w:val="24"/>
        </w:rPr>
        <w:t xml:space="preserve"> среди кафедр ЮИ. </w:t>
      </w:r>
    </w:p>
    <w:p w:rsidR="000A48F7" w:rsidRDefault="000A48F7" w:rsidP="000A48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A48F7" w:rsidRPr="000A48F7" w:rsidRDefault="000A48F7" w:rsidP="000A48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A48F7">
        <w:rPr>
          <w:rFonts w:ascii="Times New Roman" w:hAnsi="Times New Roman"/>
          <w:b/>
          <w:sz w:val="24"/>
          <w:szCs w:val="24"/>
        </w:rPr>
        <w:t xml:space="preserve">На основании </w:t>
      </w:r>
      <w:proofErr w:type="gramStart"/>
      <w:r w:rsidRPr="000A48F7">
        <w:rPr>
          <w:rFonts w:ascii="Times New Roman" w:hAnsi="Times New Roman"/>
          <w:b/>
          <w:sz w:val="24"/>
          <w:szCs w:val="24"/>
        </w:rPr>
        <w:t>изложенного</w:t>
      </w:r>
      <w:proofErr w:type="gramEnd"/>
      <w:r w:rsidRPr="000A48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</w:t>
      </w:r>
      <w:r w:rsidRPr="000A48F7">
        <w:rPr>
          <w:rFonts w:ascii="Times New Roman" w:hAnsi="Times New Roman"/>
          <w:b/>
          <w:sz w:val="24"/>
          <w:szCs w:val="24"/>
        </w:rPr>
        <w:t xml:space="preserve">ченый </w:t>
      </w:r>
      <w:r>
        <w:rPr>
          <w:rFonts w:ascii="Times New Roman" w:hAnsi="Times New Roman"/>
          <w:b/>
          <w:sz w:val="24"/>
          <w:szCs w:val="24"/>
        </w:rPr>
        <w:t>с</w:t>
      </w:r>
      <w:r w:rsidRPr="000A48F7">
        <w:rPr>
          <w:rFonts w:ascii="Times New Roman" w:hAnsi="Times New Roman"/>
          <w:b/>
          <w:sz w:val="24"/>
          <w:szCs w:val="24"/>
        </w:rPr>
        <w:t>овет</w:t>
      </w:r>
      <w:r>
        <w:rPr>
          <w:rFonts w:ascii="Times New Roman" w:hAnsi="Times New Roman"/>
          <w:b/>
          <w:sz w:val="24"/>
          <w:szCs w:val="24"/>
        </w:rPr>
        <w:t xml:space="preserve"> ЮИ </w:t>
      </w:r>
      <w:r w:rsidRPr="000A48F7">
        <w:rPr>
          <w:rFonts w:ascii="Times New Roman" w:hAnsi="Times New Roman"/>
          <w:b/>
          <w:sz w:val="24"/>
          <w:szCs w:val="24"/>
        </w:rPr>
        <w:t xml:space="preserve"> постановил:</w:t>
      </w:r>
    </w:p>
    <w:p w:rsidR="000A48F7" w:rsidRPr="000A48F7" w:rsidRDefault="000A48F7" w:rsidP="000A48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A48F7" w:rsidRPr="00597085" w:rsidRDefault="000A48F7" w:rsidP="000A4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t xml:space="preserve">Признать работу кафедры удовлетворительной. Поручить </w:t>
      </w:r>
      <w:r w:rsidRPr="00597085">
        <w:rPr>
          <w:rFonts w:ascii="Times New Roman" w:hAnsi="Times New Roman"/>
          <w:sz w:val="24"/>
          <w:szCs w:val="24"/>
        </w:rPr>
        <w:t>зав. кафедрой</w:t>
      </w:r>
      <w:r w:rsidRPr="005970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</w:rPr>
        <w:t>«История Отечества, государства и права» Карнишину В.Ю.:</w:t>
      </w:r>
    </w:p>
    <w:p w:rsidR="000A48F7" w:rsidRPr="00597085" w:rsidRDefault="000A48F7" w:rsidP="000A48F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t xml:space="preserve">1. Активизировать публикационную активность профессорско-преподавательского состава кафедры в </w:t>
      </w:r>
      <w:proofErr w:type="spellStart"/>
      <w:r w:rsidRPr="00597085">
        <w:rPr>
          <w:rFonts w:ascii="Times New Roman" w:hAnsi="Times New Roman"/>
          <w:color w:val="000000"/>
          <w:sz w:val="24"/>
          <w:szCs w:val="24"/>
        </w:rPr>
        <w:t>высокорейтинговых</w:t>
      </w:r>
      <w:proofErr w:type="spellEnd"/>
      <w:r w:rsidRPr="00597085">
        <w:rPr>
          <w:rFonts w:ascii="Times New Roman" w:hAnsi="Times New Roman"/>
          <w:color w:val="000000"/>
          <w:sz w:val="24"/>
          <w:szCs w:val="24"/>
        </w:rPr>
        <w:t xml:space="preserve"> журналах, входящих в базы цитирования </w:t>
      </w:r>
      <w:r w:rsidRPr="00597085">
        <w:rPr>
          <w:rFonts w:ascii="Times New Roman" w:hAnsi="Times New Roman"/>
          <w:sz w:val="24"/>
          <w:szCs w:val="24"/>
          <w:lang w:val="en-US"/>
        </w:rPr>
        <w:t>Web</w:t>
      </w:r>
      <w:r w:rsidRPr="00597085">
        <w:rPr>
          <w:rFonts w:ascii="Times New Roman" w:hAnsi="Times New Roman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  <w:lang w:val="en-US"/>
        </w:rPr>
        <w:t>of</w:t>
      </w:r>
      <w:r w:rsidRPr="00597085">
        <w:rPr>
          <w:rFonts w:ascii="Times New Roman" w:hAnsi="Times New Roman"/>
          <w:sz w:val="24"/>
          <w:szCs w:val="24"/>
        </w:rPr>
        <w:t xml:space="preserve"> </w:t>
      </w:r>
      <w:r w:rsidRPr="00597085">
        <w:rPr>
          <w:rFonts w:ascii="Times New Roman" w:hAnsi="Times New Roman"/>
          <w:sz w:val="24"/>
          <w:szCs w:val="24"/>
          <w:lang w:val="en-US"/>
        </w:rPr>
        <w:t>Science</w:t>
      </w:r>
      <w:r w:rsidRPr="00597085">
        <w:rPr>
          <w:rFonts w:ascii="Times New Roman" w:hAnsi="Times New Roman"/>
          <w:sz w:val="24"/>
          <w:szCs w:val="24"/>
        </w:rPr>
        <w:t xml:space="preserve"> и </w:t>
      </w:r>
      <w:r w:rsidRPr="00597085">
        <w:rPr>
          <w:rFonts w:ascii="Times New Roman" w:hAnsi="Times New Roman"/>
          <w:sz w:val="24"/>
          <w:szCs w:val="24"/>
          <w:lang w:val="en-US"/>
        </w:rPr>
        <w:t>Scopus</w:t>
      </w:r>
      <w:r w:rsidRPr="00597085">
        <w:rPr>
          <w:rFonts w:ascii="Times New Roman" w:hAnsi="Times New Roman"/>
          <w:sz w:val="24"/>
          <w:szCs w:val="24"/>
        </w:rPr>
        <w:t xml:space="preserve"> путем издания не менее 2 статей в год</w:t>
      </w:r>
      <w:r w:rsidRPr="00597085">
        <w:rPr>
          <w:rFonts w:ascii="Times New Roman" w:hAnsi="Times New Roman"/>
          <w:color w:val="000000"/>
          <w:sz w:val="24"/>
          <w:szCs w:val="24"/>
        </w:rPr>
        <w:t>.</w:t>
      </w:r>
    </w:p>
    <w:p w:rsidR="000A48F7" w:rsidRPr="00597085" w:rsidRDefault="000A48F7" w:rsidP="000A48F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7085">
        <w:rPr>
          <w:rFonts w:ascii="Times New Roman" w:hAnsi="Times New Roman"/>
          <w:color w:val="000000"/>
          <w:sz w:val="24"/>
          <w:szCs w:val="24"/>
        </w:rPr>
        <w:lastRenderedPageBreak/>
        <w:t xml:space="preserve">2. Усилить работу по повышению объемов НИР кафедры, довести фактический показатель объемов НИР на 1 НПР до </w:t>
      </w:r>
      <w:proofErr w:type="spellStart"/>
      <w:r w:rsidRPr="00597085">
        <w:rPr>
          <w:rFonts w:ascii="Times New Roman" w:hAnsi="Times New Roman"/>
          <w:color w:val="000000"/>
          <w:sz w:val="24"/>
          <w:szCs w:val="24"/>
        </w:rPr>
        <w:t>критериальных</w:t>
      </w:r>
      <w:proofErr w:type="spellEnd"/>
      <w:r w:rsidRPr="00597085">
        <w:rPr>
          <w:rFonts w:ascii="Times New Roman" w:hAnsi="Times New Roman"/>
          <w:color w:val="000000"/>
          <w:sz w:val="24"/>
          <w:szCs w:val="24"/>
        </w:rPr>
        <w:t xml:space="preserve"> значений.</w:t>
      </w:r>
    </w:p>
    <w:p w:rsidR="000A48F7" w:rsidRDefault="000A48F7" w:rsidP="000A4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08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597085">
        <w:rPr>
          <w:rFonts w:ascii="Times New Roman" w:hAnsi="Times New Roman"/>
          <w:sz w:val="24"/>
          <w:szCs w:val="24"/>
        </w:rPr>
        <w:t>о</w:t>
      </w:r>
      <w:proofErr w:type="gramEnd"/>
      <w:r w:rsidRPr="00597085">
        <w:rPr>
          <w:rFonts w:ascii="Times New Roman" w:hAnsi="Times New Roman"/>
          <w:sz w:val="24"/>
          <w:szCs w:val="24"/>
        </w:rPr>
        <w:t xml:space="preserve">тветственный </w:t>
      </w:r>
      <w:r w:rsidRPr="00597085">
        <w:rPr>
          <w:rFonts w:ascii="Times New Roman" w:hAnsi="Times New Roman"/>
          <w:b/>
          <w:sz w:val="24"/>
          <w:szCs w:val="24"/>
        </w:rPr>
        <w:t>-</w:t>
      </w:r>
      <w:r w:rsidRPr="00597085">
        <w:rPr>
          <w:rFonts w:ascii="Times New Roman" w:hAnsi="Times New Roman"/>
          <w:sz w:val="24"/>
          <w:szCs w:val="24"/>
        </w:rPr>
        <w:t xml:space="preserve"> заведующий кафедрой; срок – в течение года).</w:t>
      </w:r>
    </w:p>
    <w:p w:rsidR="000A48F7" w:rsidRDefault="000A48F7" w:rsidP="000A48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48F7" w:rsidRPr="000A48F7" w:rsidRDefault="000A48F7" w:rsidP="000A48F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A48F7" w:rsidRDefault="000A48F7" w:rsidP="000A48F7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48F7">
        <w:rPr>
          <w:rFonts w:ascii="Times New Roman" w:hAnsi="Times New Roman"/>
          <w:b/>
          <w:sz w:val="24"/>
          <w:szCs w:val="24"/>
        </w:rPr>
        <w:t>Об учебной и научной работе кафедры ГПД</w:t>
      </w:r>
    </w:p>
    <w:p w:rsidR="000A48F7" w:rsidRPr="000A48F7" w:rsidRDefault="000A48F7" w:rsidP="000A48F7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48F7" w:rsidRPr="00EC66E0" w:rsidRDefault="000A48F7" w:rsidP="000A48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C66E0">
        <w:rPr>
          <w:rFonts w:ascii="Times New Roman" w:hAnsi="Times New Roman"/>
          <w:sz w:val="24"/>
          <w:szCs w:val="24"/>
        </w:rPr>
        <w:t xml:space="preserve">Кафедра «Государственно-правовые  дисциплины» располагает достаточным кадровым потенциалом, учебно-методической и материально-технической базами для подготовки высококвалифицированных специалистов по следующим программам высшего образования - программам </w:t>
      </w:r>
      <w:proofErr w:type="spellStart"/>
      <w:r w:rsidRPr="00EC66E0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EC66E0">
        <w:rPr>
          <w:rFonts w:ascii="Times New Roman" w:hAnsi="Times New Roman"/>
          <w:sz w:val="24"/>
          <w:szCs w:val="24"/>
        </w:rPr>
        <w:t xml:space="preserve"> 40.05.02 – Правоохранительная деятельность, 40.05.04 – Судебная и прокурорская деятельность, </w:t>
      </w:r>
      <w:proofErr w:type="spellStart"/>
      <w:r w:rsidRPr="00EC66E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EC66E0">
        <w:rPr>
          <w:rFonts w:ascii="Times New Roman" w:hAnsi="Times New Roman"/>
          <w:sz w:val="24"/>
          <w:szCs w:val="24"/>
        </w:rPr>
        <w:t xml:space="preserve"> 40.03.01 – Юриспруденция, магистратура 40.04.01 – Юриспруденция, аспирантура 40.06.01 – Юриспруденция (программа – конституционное право; конституционный судебный процесс; муниципальное право), программам СПО.</w:t>
      </w:r>
      <w:proofErr w:type="gramEnd"/>
      <w:r>
        <w:rPr>
          <w:rFonts w:ascii="Times New Roman" w:hAnsi="Times New Roman"/>
          <w:sz w:val="24"/>
          <w:szCs w:val="24"/>
        </w:rPr>
        <w:t xml:space="preserve"> Рейтинг кафедры ГПД – 11 место среди кафедр ПГУ, 2 место среди кафедр ЮИ. Рейтинг преподавателей на кафедре высокий. Особо хочется выделить Данилову В.А., Елистратову О.В.</w:t>
      </w:r>
    </w:p>
    <w:p w:rsidR="000A48F7" w:rsidRPr="005B62A9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62A9">
        <w:rPr>
          <w:rFonts w:ascii="Times New Roman" w:hAnsi="Times New Roman"/>
          <w:sz w:val="24"/>
          <w:szCs w:val="24"/>
        </w:rPr>
        <w:t>На  кафедре по состоянию на декабрь 202</w:t>
      </w:r>
      <w:r>
        <w:rPr>
          <w:rFonts w:ascii="Times New Roman" w:hAnsi="Times New Roman"/>
          <w:sz w:val="24"/>
          <w:szCs w:val="24"/>
        </w:rPr>
        <w:t>2</w:t>
      </w:r>
      <w:r w:rsidRPr="005B62A9">
        <w:rPr>
          <w:rFonts w:ascii="Times New Roman" w:hAnsi="Times New Roman"/>
          <w:sz w:val="24"/>
          <w:szCs w:val="24"/>
        </w:rPr>
        <w:t xml:space="preserve"> г. работает 13 штатных преподавателей. 100% профессорско-преподавательского состава кафедры имеют ученые степени и/или звания, в том числе 4 преподавателя имеют  ученую степень доктора наук.  Доктора наук привлекаются в качестве оппонентов по защите, экспертами.</w:t>
      </w:r>
      <w:r>
        <w:rPr>
          <w:rFonts w:ascii="Times New Roman" w:hAnsi="Times New Roman"/>
          <w:sz w:val="24"/>
          <w:szCs w:val="24"/>
        </w:rPr>
        <w:t xml:space="preserve"> Четыре человека подали документы на  звание доцента:  Рыжова А.А., Данилова В.А., Елистратова О.В., Гусева А.Л. Данилова  В.А. получила статус доцента.</w:t>
      </w:r>
    </w:p>
    <w:p w:rsidR="000A48F7" w:rsidRDefault="000A48F7" w:rsidP="000A48F7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29348D">
        <w:rPr>
          <w:rFonts w:ascii="Times New Roman" w:hAnsi="Times New Roman"/>
          <w:sz w:val="24"/>
          <w:szCs w:val="24"/>
        </w:rPr>
        <w:t>Учебно-методическая работа осуществляется</w:t>
      </w:r>
      <w:r>
        <w:rPr>
          <w:rFonts w:ascii="Times New Roman" w:hAnsi="Times New Roman"/>
          <w:sz w:val="24"/>
          <w:szCs w:val="24"/>
        </w:rPr>
        <w:t xml:space="preserve"> в соответствии с утвержденными учебными планами, графиком учебного процесса, задачами которые ставились ПГУ, ЮИ. Документация по учебной работе готовилась практически в сроки. Велась подготовка </w:t>
      </w:r>
      <w:proofErr w:type="spellStart"/>
      <w:r>
        <w:rPr>
          <w:rFonts w:ascii="Times New Roman" w:hAnsi="Times New Roman"/>
          <w:sz w:val="24"/>
          <w:szCs w:val="24"/>
        </w:rPr>
        <w:t>онлайн-курсов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A48F7" w:rsidRPr="006674B8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За отчетный период сотрудниками кафедры были опубликованы 2 монографии, более </w:t>
      </w:r>
      <w:r>
        <w:rPr>
          <w:rFonts w:ascii="Times New Roman" w:hAnsi="Times New Roman"/>
          <w:sz w:val="24"/>
          <w:szCs w:val="24"/>
        </w:rPr>
        <w:t>7</w:t>
      </w:r>
      <w:r w:rsidRPr="006674B8">
        <w:rPr>
          <w:rFonts w:ascii="Times New Roman" w:hAnsi="Times New Roman"/>
          <w:sz w:val="24"/>
          <w:szCs w:val="24"/>
        </w:rPr>
        <w:t xml:space="preserve">0 научных статей, в том числе </w:t>
      </w:r>
      <w:r>
        <w:rPr>
          <w:rFonts w:ascii="Times New Roman" w:hAnsi="Times New Roman"/>
          <w:sz w:val="24"/>
          <w:szCs w:val="24"/>
        </w:rPr>
        <w:t>21</w:t>
      </w:r>
      <w:r w:rsidRPr="006674B8">
        <w:rPr>
          <w:rFonts w:ascii="Times New Roman" w:hAnsi="Times New Roman"/>
          <w:sz w:val="24"/>
          <w:szCs w:val="24"/>
        </w:rPr>
        <w:t xml:space="preserve"> стат</w:t>
      </w:r>
      <w:r>
        <w:rPr>
          <w:rFonts w:ascii="Times New Roman" w:hAnsi="Times New Roman"/>
          <w:sz w:val="24"/>
          <w:szCs w:val="24"/>
        </w:rPr>
        <w:t>ья</w:t>
      </w:r>
      <w:r w:rsidRPr="006674B8">
        <w:rPr>
          <w:rFonts w:ascii="Times New Roman" w:hAnsi="Times New Roman"/>
          <w:sz w:val="24"/>
          <w:szCs w:val="24"/>
        </w:rPr>
        <w:t xml:space="preserve"> в журналах из перечня ВАК, </w:t>
      </w:r>
      <w:r>
        <w:rPr>
          <w:rFonts w:ascii="Times New Roman" w:hAnsi="Times New Roman"/>
          <w:sz w:val="24"/>
          <w:szCs w:val="24"/>
        </w:rPr>
        <w:t>6</w:t>
      </w:r>
      <w:r w:rsidRPr="006674B8">
        <w:rPr>
          <w:rFonts w:ascii="Times New Roman" w:hAnsi="Times New Roman"/>
          <w:sz w:val="24"/>
          <w:szCs w:val="24"/>
        </w:rPr>
        <w:t xml:space="preserve"> стат</w:t>
      </w:r>
      <w:r>
        <w:rPr>
          <w:rFonts w:ascii="Times New Roman" w:hAnsi="Times New Roman"/>
          <w:sz w:val="24"/>
          <w:szCs w:val="24"/>
        </w:rPr>
        <w:t>ей</w:t>
      </w:r>
      <w:r w:rsidRPr="006674B8">
        <w:rPr>
          <w:rFonts w:ascii="Times New Roman" w:hAnsi="Times New Roman"/>
          <w:sz w:val="24"/>
          <w:szCs w:val="24"/>
        </w:rPr>
        <w:t xml:space="preserve"> в журнале из БД </w:t>
      </w:r>
      <w:proofErr w:type="spellStart"/>
      <w:r w:rsidRPr="006674B8">
        <w:rPr>
          <w:rFonts w:ascii="Times New Roman" w:hAnsi="Times New Roman"/>
          <w:sz w:val="24"/>
          <w:szCs w:val="24"/>
        </w:rPr>
        <w:t>Web</w:t>
      </w:r>
      <w:proofErr w:type="spellEnd"/>
      <w:r w:rsidRPr="006674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4B8">
        <w:rPr>
          <w:rFonts w:ascii="Times New Roman" w:hAnsi="Times New Roman"/>
          <w:sz w:val="24"/>
          <w:szCs w:val="24"/>
        </w:rPr>
        <w:t>of</w:t>
      </w:r>
      <w:proofErr w:type="spellEnd"/>
      <w:r w:rsidRPr="006674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4B8">
        <w:rPr>
          <w:rFonts w:ascii="Times New Roman" w:hAnsi="Times New Roman"/>
          <w:sz w:val="24"/>
          <w:szCs w:val="24"/>
        </w:rPr>
        <w:t>Science</w:t>
      </w:r>
      <w:proofErr w:type="spellEnd"/>
      <w:r w:rsidRPr="006674B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1 статья БД </w:t>
      </w:r>
      <w:r>
        <w:rPr>
          <w:rFonts w:ascii="Times New Roman" w:hAnsi="Times New Roman"/>
          <w:sz w:val="24"/>
          <w:szCs w:val="24"/>
          <w:lang w:val="en-US"/>
        </w:rPr>
        <w:t>SCOPUS</w:t>
      </w:r>
      <w:r>
        <w:rPr>
          <w:rFonts w:ascii="Times New Roman" w:hAnsi="Times New Roman"/>
          <w:sz w:val="24"/>
          <w:szCs w:val="24"/>
        </w:rPr>
        <w:t>,</w:t>
      </w:r>
      <w:r w:rsidRPr="006674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74B8">
        <w:rPr>
          <w:rFonts w:ascii="Times New Roman" w:hAnsi="Times New Roman"/>
          <w:sz w:val="24"/>
          <w:szCs w:val="24"/>
        </w:rPr>
        <w:t xml:space="preserve">2 учебника.   Преподаватели кафедры принимают активное участие в заявочных кампаниях научных фондов. Преподаватели кафедры подали </w:t>
      </w:r>
      <w:r>
        <w:rPr>
          <w:rFonts w:ascii="Times New Roman" w:hAnsi="Times New Roman"/>
          <w:sz w:val="24"/>
          <w:szCs w:val="24"/>
        </w:rPr>
        <w:t xml:space="preserve">5 </w:t>
      </w:r>
      <w:r w:rsidRPr="006674B8">
        <w:rPr>
          <w:rFonts w:ascii="Times New Roman" w:hAnsi="Times New Roman"/>
          <w:sz w:val="24"/>
          <w:szCs w:val="24"/>
        </w:rPr>
        <w:t>заяв</w:t>
      </w:r>
      <w:r>
        <w:rPr>
          <w:rFonts w:ascii="Times New Roman" w:hAnsi="Times New Roman"/>
          <w:sz w:val="24"/>
          <w:szCs w:val="24"/>
        </w:rPr>
        <w:t xml:space="preserve">ок </w:t>
      </w:r>
      <w:r w:rsidRPr="006674B8">
        <w:rPr>
          <w:rFonts w:ascii="Times New Roman" w:hAnsi="Times New Roman"/>
          <w:sz w:val="24"/>
          <w:szCs w:val="24"/>
        </w:rPr>
        <w:t xml:space="preserve"> на грант.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Pr="006674B8">
        <w:rPr>
          <w:rFonts w:ascii="Times New Roman" w:hAnsi="Times New Roman"/>
          <w:sz w:val="24"/>
          <w:szCs w:val="24"/>
        </w:rPr>
        <w:t>ант</w:t>
      </w:r>
      <w:proofErr w:type="spellEnd"/>
      <w:r w:rsidRPr="006674B8">
        <w:rPr>
          <w:rFonts w:ascii="Times New Roman" w:hAnsi="Times New Roman"/>
          <w:sz w:val="24"/>
          <w:szCs w:val="24"/>
        </w:rPr>
        <w:t xml:space="preserve"> Александровой А.В., Рыжовой А.А. – грант Ж. Моне (1 миллион рублей)</w:t>
      </w:r>
      <w:r>
        <w:rPr>
          <w:rFonts w:ascii="Times New Roman" w:hAnsi="Times New Roman"/>
          <w:sz w:val="24"/>
          <w:szCs w:val="24"/>
        </w:rPr>
        <w:t xml:space="preserve"> прекращен из-за санкций</w:t>
      </w:r>
      <w:r w:rsidRPr="006674B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Одна заявка не поддержана, 3 –ждем результат.</w:t>
      </w:r>
    </w:p>
    <w:p w:rsidR="000A48F7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7673C">
        <w:rPr>
          <w:rFonts w:ascii="Times New Roman" w:hAnsi="Times New Roman"/>
          <w:sz w:val="24"/>
          <w:szCs w:val="24"/>
        </w:rPr>
        <w:t xml:space="preserve">Кафедра </w:t>
      </w:r>
      <w:r>
        <w:rPr>
          <w:rFonts w:ascii="Times New Roman" w:hAnsi="Times New Roman"/>
          <w:sz w:val="24"/>
          <w:szCs w:val="24"/>
        </w:rPr>
        <w:t xml:space="preserve">активно участвует в  научной деятельности: выступала ведущей организацией; оппонентом по защите кандидатских диссертаций; в научных конференциях; экспертами по правовой тематике; обсуждали кандидатские и докторские диссертации  коллег.   </w:t>
      </w:r>
      <w:r w:rsidRPr="00A7673C">
        <w:rPr>
          <w:rFonts w:ascii="Times New Roman" w:hAnsi="Times New Roman"/>
          <w:sz w:val="24"/>
          <w:szCs w:val="24"/>
        </w:rPr>
        <w:t xml:space="preserve"> Научная работа студентов осуществляется в рамках студенческого научного кружка. Студенты участвовали в конкурсах, конференциях, олимпиадах, международного, всероссийского и университетского уровней</w:t>
      </w:r>
      <w:r>
        <w:rPr>
          <w:rFonts w:ascii="Times New Roman" w:hAnsi="Times New Roman"/>
          <w:sz w:val="24"/>
          <w:szCs w:val="24"/>
        </w:rPr>
        <w:t>. Студенты активно учувствуют  под  руководством  преподавателей Елистратовой О.В., Гусевой А.Л., Даниловой В.А.  Показателем научной работы являются  призовые места, грамоты,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благодарности, публикации. Кафедра участвовала в презентации научных кружков.  (Гусева А.Л., Данилова В.А.). Кафедра ГПД участвовала в </w:t>
      </w:r>
      <w:proofErr w:type="spellStart"/>
      <w:r>
        <w:rPr>
          <w:rFonts w:ascii="Times New Roman" w:hAnsi="Times New Roman"/>
          <w:sz w:val="24"/>
          <w:szCs w:val="24"/>
        </w:rPr>
        <w:t>профориентационных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мероприятиях в ноябре (Карпушкин А.В.), поездка в районы Пензенской области.  Различные мероприятия со студентами  организуют кураторы групп. Кафедрой проведен урок, посвященный Дню прав человека с участием Уполномоченного по правам человека Роговой Е.И. (организаторы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Антипкина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Е.Г., Дасаева А.И., </w:t>
      </w:r>
      <w:proofErr w:type="spellStart"/>
      <w:r>
        <w:rPr>
          <w:rFonts w:ascii="Times New Roman" w:hAnsi="Times New Roman"/>
          <w:sz w:val="24"/>
          <w:szCs w:val="24"/>
        </w:rPr>
        <w:t>пузенцова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Ю.А). </w:t>
      </w:r>
    </w:p>
    <w:p w:rsidR="000A48F7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7673C">
        <w:rPr>
          <w:rFonts w:ascii="Times New Roman" w:hAnsi="Times New Roman"/>
          <w:sz w:val="24"/>
          <w:szCs w:val="24"/>
        </w:rPr>
        <w:lastRenderedPageBreak/>
        <w:t>Воспитательная работа на кафедре организована в соответствии с Концепцией воспитательной и социальной работы университета. В течение года большое внимание уделяется профилактике негативных явлений в молодежной среде и пропаганде здорового образа жизни.</w:t>
      </w:r>
    </w:p>
    <w:p w:rsidR="000A48F7" w:rsidRDefault="000A48F7" w:rsidP="000A48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48F7" w:rsidRPr="000A48F7" w:rsidRDefault="000A48F7" w:rsidP="000A48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A48F7">
        <w:rPr>
          <w:rFonts w:ascii="Times New Roman" w:hAnsi="Times New Roman"/>
          <w:b/>
          <w:sz w:val="24"/>
          <w:szCs w:val="24"/>
        </w:rPr>
        <w:t xml:space="preserve">На основании </w:t>
      </w:r>
      <w:proofErr w:type="gramStart"/>
      <w:r w:rsidRPr="000A48F7">
        <w:rPr>
          <w:rFonts w:ascii="Times New Roman" w:hAnsi="Times New Roman"/>
          <w:b/>
          <w:sz w:val="24"/>
          <w:szCs w:val="24"/>
        </w:rPr>
        <w:t>изложенного</w:t>
      </w:r>
      <w:proofErr w:type="gramEnd"/>
      <w:r w:rsidRPr="000A48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</w:t>
      </w:r>
      <w:r w:rsidRPr="000A48F7">
        <w:rPr>
          <w:rFonts w:ascii="Times New Roman" w:hAnsi="Times New Roman"/>
          <w:b/>
          <w:sz w:val="24"/>
          <w:szCs w:val="24"/>
        </w:rPr>
        <w:t xml:space="preserve">ченый </w:t>
      </w:r>
      <w:r>
        <w:rPr>
          <w:rFonts w:ascii="Times New Roman" w:hAnsi="Times New Roman"/>
          <w:b/>
          <w:sz w:val="24"/>
          <w:szCs w:val="24"/>
        </w:rPr>
        <w:t>с</w:t>
      </w:r>
      <w:r w:rsidRPr="000A48F7">
        <w:rPr>
          <w:rFonts w:ascii="Times New Roman" w:hAnsi="Times New Roman"/>
          <w:b/>
          <w:sz w:val="24"/>
          <w:szCs w:val="24"/>
        </w:rPr>
        <w:t>овет</w:t>
      </w:r>
      <w:r>
        <w:rPr>
          <w:rFonts w:ascii="Times New Roman" w:hAnsi="Times New Roman"/>
          <w:b/>
          <w:sz w:val="24"/>
          <w:szCs w:val="24"/>
        </w:rPr>
        <w:t xml:space="preserve"> ЮИ </w:t>
      </w:r>
      <w:r w:rsidRPr="000A48F7">
        <w:rPr>
          <w:rFonts w:ascii="Times New Roman" w:hAnsi="Times New Roman"/>
          <w:b/>
          <w:sz w:val="24"/>
          <w:szCs w:val="24"/>
        </w:rPr>
        <w:t xml:space="preserve"> постановил:</w:t>
      </w:r>
    </w:p>
    <w:p w:rsidR="000A48F7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48F7" w:rsidRPr="006674B8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1.Признать работу кафедры «Государственно-правовые дисциплины» удовлетворительной. Отметить </w:t>
      </w:r>
      <w:r>
        <w:rPr>
          <w:rFonts w:ascii="Times New Roman" w:hAnsi="Times New Roman"/>
          <w:sz w:val="24"/>
          <w:szCs w:val="24"/>
        </w:rPr>
        <w:t xml:space="preserve"> очень </w:t>
      </w:r>
      <w:r w:rsidRPr="006674B8">
        <w:rPr>
          <w:rFonts w:ascii="Times New Roman" w:hAnsi="Times New Roman"/>
          <w:sz w:val="24"/>
          <w:szCs w:val="24"/>
        </w:rPr>
        <w:t>высокие показатели кафедры</w:t>
      </w:r>
      <w:r>
        <w:rPr>
          <w:rFonts w:ascii="Times New Roman" w:hAnsi="Times New Roman"/>
          <w:sz w:val="24"/>
          <w:szCs w:val="24"/>
        </w:rPr>
        <w:t xml:space="preserve"> по всем направлениям</w:t>
      </w:r>
      <w:r w:rsidRPr="006674B8">
        <w:rPr>
          <w:rFonts w:ascii="Times New Roman" w:hAnsi="Times New Roman"/>
          <w:sz w:val="24"/>
          <w:szCs w:val="24"/>
        </w:rPr>
        <w:t>.</w:t>
      </w:r>
    </w:p>
    <w:p w:rsidR="000A48F7" w:rsidRPr="006674B8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2. Поручить заведующему кафедрой «Государственно-правовые дисциплины»: </w:t>
      </w:r>
    </w:p>
    <w:p w:rsidR="000A48F7" w:rsidRPr="006674B8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− продолжить публикационную активность профессорско-преподавательского состава кафедры в журналах, входящих в базы цитирования </w:t>
      </w:r>
      <w:bookmarkStart w:id="0" w:name="_GoBack"/>
      <w:bookmarkEnd w:id="0"/>
      <w:r w:rsidRPr="006674B8">
        <w:rPr>
          <w:rFonts w:ascii="Times New Roman" w:hAnsi="Times New Roman"/>
          <w:sz w:val="24"/>
          <w:szCs w:val="24"/>
        </w:rPr>
        <w:t xml:space="preserve">  (срок – в течение года).</w:t>
      </w:r>
    </w:p>
    <w:p w:rsidR="000A48F7" w:rsidRPr="006674B8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>3. Усилить работу:</w:t>
      </w:r>
    </w:p>
    <w:p w:rsidR="000A48F7" w:rsidRPr="006674B8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- по подготовке </w:t>
      </w:r>
      <w:proofErr w:type="spellStart"/>
      <w:r w:rsidRPr="006674B8">
        <w:rPr>
          <w:rFonts w:ascii="Times New Roman" w:hAnsi="Times New Roman"/>
          <w:sz w:val="24"/>
          <w:szCs w:val="24"/>
        </w:rPr>
        <w:t>онлайн-курсов</w:t>
      </w:r>
      <w:proofErr w:type="spellEnd"/>
      <w:r w:rsidRPr="006674B8">
        <w:rPr>
          <w:rFonts w:ascii="Times New Roman" w:hAnsi="Times New Roman"/>
          <w:sz w:val="24"/>
          <w:szCs w:val="24"/>
        </w:rPr>
        <w:t>;</w:t>
      </w:r>
    </w:p>
    <w:p w:rsidR="000A48F7" w:rsidRPr="006674B8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>-по доработке рабочих программ и подготовке ФОС.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74B8">
        <w:rPr>
          <w:rFonts w:ascii="Times New Roman" w:hAnsi="Times New Roman"/>
          <w:sz w:val="24"/>
          <w:szCs w:val="24"/>
        </w:rPr>
        <w:t>(срок – в течение года</w:t>
      </w:r>
      <w:r>
        <w:rPr>
          <w:rFonts w:ascii="Times New Roman" w:hAnsi="Times New Roman"/>
          <w:sz w:val="24"/>
          <w:szCs w:val="24"/>
        </w:rPr>
        <w:t>).</w:t>
      </w:r>
    </w:p>
    <w:p w:rsidR="000A48F7" w:rsidRDefault="000A48F7" w:rsidP="000A48F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48F7" w:rsidRPr="000A48F7" w:rsidRDefault="000A48F7" w:rsidP="000A48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0A48F7" w:rsidRPr="000A48F7" w:rsidSect="008C0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2AF4"/>
    <w:multiLevelType w:val="hybridMultilevel"/>
    <w:tmpl w:val="0B040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E959D7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374EE4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916B2"/>
    <w:rsid w:val="000A48F7"/>
    <w:rsid w:val="00487BDC"/>
    <w:rsid w:val="00583F63"/>
    <w:rsid w:val="006916B2"/>
    <w:rsid w:val="007C44BB"/>
    <w:rsid w:val="008C0FA7"/>
    <w:rsid w:val="00F0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6B2"/>
    <w:pPr>
      <w:ind w:left="720"/>
      <w:contextualSpacing/>
    </w:pPr>
  </w:style>
  <w:style w:type="paragraph" w:customStyle="1" w:styleId="1">
    <w:name w:val="Абзац списка1"/>
    <w:basedOn w:val="a"/>
    <w:rsid w:val="000A48F7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2</cp:revision>
  <dcterms:created xsi:type="dcterms:W3CDTF">2023-01-22T18:16:00Z</dcterms:created>
  <dcterms:modified xsi:type="dcterms:W3CDTF">2023-01-22T18:16:00Z</dcterms:modified>
</cp:coreProperties>
</file>